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28" w:rsidRPr="006A28B7" w:rsidRDefault="001B6128" w:rsidP="001B6128">
      <w:pPr>
        <w:suppressAutoHyphens w:val="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6A28B7">
        <w:rPr>
          <w:rFonts w:asciiTheme="minorHAnsi" w:eastAsia="Calibri" w:hAnsiTheme="minorHAnsi" w:cstheme="minorHAnsi"/>
          <w:b/>
          <w:lang w:eastAsia="en-US"/>
        </w:rPr>
        <w:t>Cikó Község Önkormányzat</w:t>
      </w:r>
      <w:r>
        <w:rPr>
          <w:rFonts w:asciiTheme="minorHAnsi" w:eastAsia="Calibri" w:hAnsiTheme="minorHAnsi" w:cstheme="minorHAnsi"/>
          <w:b/>
          <w:lang w:eastAsia="en-US"/>
        </w:rPr>
        <w:t>a</w:t>
      </w:r>
      <w:r w:rsidRPr="006A28B7">
        <w:rPr>
          <w:rFonts w:asciiTheme="minorHAnsi" w:eastAsia="Calibri" w:hAnsiTheme="minorHAnsi" w:cstheme="minorHAnsi"/>
          <w:b/>
          <w:lang w:eastAsia="en-US"/>
        </w:rPr>
        <w:t xml:space="preserve"> Képviselő-testületének</w:t>
      </w:r>
    </w:p>
    <w:p w:rsidR="001B6128" w:rsidRPr="006A28B7" w:rsidRDefault="001B6128" w:rsidP="001B6128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9</w:t>
      </w:r>
      <w:r w:rsidRPr="006A28B7">
        <w:rPr>
          <w:rFonts w:asciiTheme="minorHAnsi" w:eastAsia="Calibri" w:hAnsiTheme="minorHAnsi" w:cstheme="minorHAnsi"/>
          <w:b/>
          <w:bCs/>
          <w:lang w:eastAsia="en-US"/>
        </w:rPr>
        <w:t>/2020. (X</w:t>
      </w:r>
      <w:r>
        <w:rPr>
          <w:rFonts w:asciiTheme="minorHAnsi" w:eastAsia="Calibri" w:hAnsiTheme="minorHAnsi" w:cstheme="minorHAnsi"/>
          <w:b/>
          <w:bCs/>
          <w:lang w:eastAsia="en-US"/>
        </w:rPr>
        <w:t>II</w:t>
      </w:r>
      <w:r w:rsidRPr="006A28B7">
        <w:rPr>
          <w:rFonts w:asciiTheme="minorHAnsi" w:eastAsia="Calibri" w:hAnsiTheme="minorHAnsi" w:cstheme="minorHAnsi"/>
          <w:b/>
          <w:bCs/>
          <w:lang w:eastAsia="en-US"/>
        </w:rPr>
        <w:t>.</w:t>
      </w:r>
      <w:r>
        <w:rPr>
          <w:rFonts w:asciiTheme="minorHAnsi" w:eastAsia="Calibri" w:hAnsiTheme="minorHAnsi" w:cstheme="minorHAnsi"/>
          <w:b/>
          <w:bCs/>
          <w:lang w:eastAsia="en-US"/>
        </w:rPr>
        <w:t>4</w:t>
      </w:r>
      <w:r w:rsidRPr="006A28B7">
        <w:rPr>
          <w:rFonts w:asciiTheme="minorHAnsi" w:eastAsia="Calibri" w:hAnsiTheme="minorHAnsi" w:cstheme="minorHAnsi"/>
          <w:b/>
          <w:bCs/>
          <w:lang w:eastAsia="en-US"/>
        </w:rPr>
        <w:t>.) önkormányzati rendelete</w:t>
      </w:r>
    </w:p>
    <w:p w:rsidR="001B6128" w:rsidRPr="006A28B7" w:rsidRDefault="001B6128" w:rsidP="001B6128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hu-HU"/>
        </w:rPr>
        <w:t>Cikó Község Önkormányzata</w:t>
      </w:r>
      <w:r w:rsidRPr="003D12B5">
        <w:rPr>
          <w:rFonts w:ascii="Arial" w:hAnsi="Arial" w:cs="Arial"/>
        </w:rPr>
        <w:t xml:space="preserve"> </w:t>
      </w:r>
      <w:r w:rsidRPr="003D12B5">
        <w:rPr>
          <w:rFonts w:asciiTheme="minorHAnsi" w:eastAsia="Calibri" w:hAnsiTheme="minorHAnsi" w:cstheme="minorHAnsi"/>
          <w:b/>
          <w:bCs/>
          <w:lang w:eastAsia="en-US"/>
        </w:rPr>
        <w:t>Szervezeti és Működési Szabályzatáról</w:t>
      </w:r>
      <w:r>
        <w:rPr>
          <w:rFonts w:asciiTheme="minorHAnsi" w:hAnsiTheme="minorHAnsi" w:cstheme="minorHAnsi"/>
          <w:b/>
          <w:lang w:eastAsia="hu-HU"/>
        </w:rPr>
        <w:t xml:space="preserve"> </w:t>
      </w:r>
      <w:r w:rsidRPr="006A28B7">
        <w:rPr>
          <w:rFonts w:asciiTheme="minorHAnsi" w:hAnsiTheme="minorHAnsi" w:cstheme="minorHAnsi"/>
          <w:b/>
          <w:lang w:eastAsia="hu-HU"/>
        </w:rPr>
        <w:t xml:space="preserve">szóló </w:t>
      </w:r>
      <w:r>
        <w:rPr>
          <w:rFonts w:asciiTheme="minorHAnsi" w:hAnsiTheme="minorHAnsi" w:cstheme="minorHAnsi"/>
          <w:b/>
          <w:lang w:eastAsia="hu-HU"/>
        </w:rPr>
        <w:t>15</w:t>
      </w:r>
      <w:r w:rsidRPr="006A28B7">
        <w:rPr>
          <w:rFonts w:asciiTheme="minorHAnsi" w:hAnsiTheme="minorHAnsi" w:cstheme="minorHAnsi"/>
          <w:b/>
          <w:lang w:eastAsia="hu-HU"/>
        </w:rPr>
        <w:t>/2013. (I</w:t>
      </w:r>
      <w:r>
        <w:rPr>
          <w:rFonts w:asciiTheme="minorHAnsi" w:hAnsiTheme="minorHAnsi" w:cstheme="minorHAnsi"/>
          <w:b/>
          <w:lang w:eastAsia="hu-HU"/>
        </w:rPr>
        <w:t>X</w:t>
      </w:r>
      <w:r w:rsidRPr="006A28B7">
        <w:rPr>
          <w:rFonts w:asciiTheme="minorHAnsi" w:hAnsiTheme="minorHAnsi" w:cstheme="minorHAnsi"/>
          <w:b/>
          <w:lang w:eastAsia="hu-HU"/>
        </w:rPr>
        <w:t>.</w:t>
      </w:r>
      <w:r>
        <w:rPr>
          <w:rFonts w:asciiTheme="minorHAnsi" w:hAnsiTheme="minorHAnsi" w:cstheme="minorHAnsi"/>
          <w:b/>
          <w:lang w:eastAsia="hu-HU"/>
        </w:rPr>
        <w:t>30</w:t>
      </w:r>
      <w:r w:rsidRPr="006A28B7">
        <w:rPr>
          <w:rFonts w:asciiTheme="minorHAnsi" w:hAnsiTheme="minorHAnsi" w:cstheme="minorHAnsi"/>
          <w:b/>
          <w:lang w:eastAsia="hu-HU"/>
        </w:rPr>
        <w:t>.) önkormányzati rendeletének módosításáról</w:t>
      </w:r>
    </w:p>
    <w:p w:rsidR="001B6128" w:rsidRPr="009371A9" w:rsidRDefault="001B6128" w:rsidP="001B6128">
      <w:pPr>
        <w:suppressAutoHyphens w:val="0"/>
        <w:rPr>
          <w:rFonts w:asciiTheme="minorHAnsi" w:hAnsiTheme="minorHAnsi" w:cstheme="minorHAnsi"/>
          <w:b/>
          <w:u w:val="single"/>
          <w:lang w:eastAsia="hu-HU"/>
        </w:rPr>
      </w:pPr>
    </w:p>
    <w:p w:rsidR="001B6128" w:rsidRDefault="001B6128" w:rsidP="001B6128">
      <w:pPr>
        <w:jc w:val="both"/>
      </w:pPr>
      <w:r>
        <w:t xml:space="preserve">Cikó Község Önkormányzata Képviselő-testületének </w:t>
      </w:r>
      <w:r w:rsidRPr="006A28B7">
        <w:rPr>
          <w:lang w:eastAsia="hu-HU"/>
        </w:rPr>
        <w:t xml:space="preserve">- a katasztrófavédelemről és a hozzá kapcsolódó egyes törvények módosításáról szóló 2011. évi CXXVIII. törvény 46. § (4) bekezdése szerinti - hatáskörében eljáró </w:t>
      </w:r>
      <w:r>
        <w:rPr>
          <w:lang w:eastAsia="hu-HU"/>
        </w:rPr>
        <w:t xml:space="preserve">Cikó Község Önkormányzata </w:t>
      </w:r>
      <w:r w:rsidRPr="006A28B7">
        <w:rPr>
          <w:lang w:eastAsia="hu-HU"/>
        </w:rPr>
        <w:t xml:space="preserve">polgármestere a veszélyhelyzet kihirdetéséről szóló 478/2020. (XI. 3.) Korm. rendelettel kihirdetett veszélyhelyzetben az </w:t>
      </w:r>
      <w:r>
        <w:t>Magyarország Alaptörvénye 32. cikk (1) bekezdés d) pontjában kapott feladatkörében eljárva, Magyarország helyi önkormányzatairól szóló 2011. évi CLXXXIX. törvény 42. § 1. pontjában és 53. § (1) bekezdésében kapott felhatalmazás alapján a következőket rendeli el:</w:t>
      </w:r>
    </w:p>
    <w:p w:rsidR="001B6128" w:rsidRDefault="001B6128" w:rsidP="001B6128">
      <w:pPr>
        <w:jc w:val="both"/>
      </w:pPr>
    </w:p>
    <w:p w:rsidR="001B6128" w:rsidRDefault="001B6128" w:rsidP="001B612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750B65">
        <w:rPr>
          <w:rFonts w:asciiTheme="minorHAnsi" w:eastAsia="Calibri" w:hAnsiTheme="minorHAnsi" w:cstheme="minorHAnsi"/>
          <w:b/>
          <w:lang w:eastAsia="en-US"/>
        </w:rPr>
        <w:t>§</w:t>
      </w:r>
    </w:p>
    <w:p w:rsidR="001B6128" w:rsidRPr="00B311CC" w:rsidRDefault="001B6128" w:rsidP="001B6128">
      <w:pPr>
        <w:suppressAutoHyphens w:val="0"/>
        <w:spacing w:after="200" w:line="276" w:lineRule="auto"/>
        <w:jc w:val="both"/>
        <w:rPr>
          <w:rFonts w:eastAsia="Calibri"/>
          <w:bCs/>
          <w:lang w:eastAsia="en-US"/>
        </w:rPr>
      </w:pPr>
      <w:bookmarkStart w:id="0" w:name="_Hlk58519328"/>
      <w:r w:rsidRPr="00B311CC">
        <w:rPr>
          <w:rFonts w:eastAsia="Calibri"/>
          <w:bCs/>
          <w:lang w:eastAsia="en-US"/>
        </w:rPr>
        <w:t>Cikó Község Önkormányzat Képviselő-testületének 15/2013.(IX.30.) önkormányzati rendelete Cikó Község Önkormányzatának SZERVEZETI ÉS MŰKÖDÉSI SZABÁLYZATÁRÓL VI. Fejezete helyébe a következő fejezet lép:</w:t>
      </w:r>
    </w:p>
    <w:bookmarkEnd w:id="0"/>
    <w:p w:rsidR="001B6128" w:rsidRPr="00AD7EA0" w:rsidRDefault="001B6128" w:rsidP="001B6128">
      <w:pPr>
        <w:suppressAutoHyphens w:val="0"/>
        <w:spacing w:before="100" w:beforeAutospacing="1" w:after="100" w:afterAutospacing="1"/>
        <w:jc w:val="center"/>
        <w:rPr>
          <w:b/>
          <w:bCs/>
          <w:lang w:eastAsia="hu-HU"/>
        </w:rPr>
      </w:pPr>
      <w:r w:rsidRPr="00AD7EA0">
        <w:rPr>
          <w:b/>
          <w:bCs/>
          <w:lang w:eastAsia="hu-HU"/>
        </w:rPr>
        <w:t xml:space="preserve">VI. </w:t>
      </w:r>
      <w:r>
        <w:rPr>
          <w:b/>
          <w:bCs/>
          <w:lang w:eastAsia="hu-HU"/>
        </w:rPr>
        <w:t>F</w:t>
      </w:r>
      <w:r w:rsidRPr="00AD7EA0">
        <w:rPr>
          <w:b/>
          <w:bCs/>
          <w:lang w:eastAsia="hu-HU"/>
        </w:rPr>
        <w:t>ejezet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center"/>
        <w:rPr>
          <w:b/>
          <w:bCs/>
          <w:lang w:eastAsia="hu-HU"/>
        </w:rPr>
      </w:pPr>
      <w:r w:rsidRPr="00832B56">
        <w:rPr>
          <w:b/>
          <w:bCs/>
          <w:lang w:eastAsia="hu-HU"/>
        </w:rPr>
        <w:t xml:space="preserve">A </w:t>
      </w:r>
      <w:r>
        <w:rPr>
          <w:b/>
          <w:bCs/>
          <w:lang w:eastAsia="hu-HU"/>
        </w:rPr>
        <w:t xml:space="preserve">Közös </w:t>
      </w:r>
      <w:r w:rsidRPr="00832B56">
        <w:rPr>
          <w:b/>
          <w:bCs/>
          <w:lang w:eastAsia="hu-HU"/>
        </w:rPr>
        <w:t xml:space="preserve">Hivatal és az önkormányzat </w:t>
      </w:r>
      <w:r>
        <w:rPr>
          <w:b/>
          <w:bCs/>
          <w:lang w:eastAsia="hu-HU"/>
        </w:rPr>
        <w:t>intézményei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center"/>
        <w:rPr>
          <w:lang w:eastAsia="hu-HU"/>
        </w:rPr>
      </w:pPr>
      <w:r w:rsidRPr="00832B56">
        <w:rPr>
          <w:b/>
          <w:bCs/>
          <w:lang w:eastAsia="hu-HU"/>
        </w:rPr>
        <w:t xml:space="preserve">1. </w:t>
      </w:r>
      <w:r>
        <w:rPr>
          <w:b/>
          <w:bCs/>
          <w:lang w:eastAsia="hu-HU"/>
        </w:rPr>
        <w:t xml:space="preserve">A Közös </w:t>
      </w:r>
      <w:r w:rsidRPr="00832B56">
        <w:rPr>
          <w:b/>
          <w:bCs/>
          <w:lang w:eastAsia="hu-HU"/>
        </w:rPr>
        <w:t>Hivatal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center"/>
        <w:rPr>
          <w:lang w:eastAsia="hu-HU"/>
        </w:rPr>
      </w:pPr>
      <w:r w:rsidRPr="00832B56">
        <w:rPr>
          <w:b/>
          <w:bCs/>
          <w:lang w:eastAsia="hu-HU"/>
        </w:rPr>
        <w:t>70. §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832B56">
        <w:rPr>
          <w:lang w:eastAsia="hu-HU"/>
        </w:rPr>
        <w:t>(1) Kakasd Község Önkormányzata és Cikó Község Önkormányzata az önkormányzatok működésével, valamint a polgármesterek és a jegyző feladat- és hatáskörébe tartozó ügyek döntésre való előkészítésével és végrehajtásával kapcsolatos feladatok ellátására Kakasdi Közös Önkormányzati Hivatal (székhelye: 7122 Kakasd, Rákóczi utca 285.) elnevezéssel hivatalt hoz létre.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832B56">
        <w:rPr>
          <w:lang w:eastAsia="hu-HU"/>
        </w:rPr>
        <w:t>(2) A Kakasdi Közös Önkormányzati Hivatal Szervezeti és Működés Szabályzatát jelen rendelet 7. függeléke tartalmazza.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center"/>
        <w:rPr>
          <w:b/>
          <w:bCs/>
          <w:lang w:eastAsia="hu-HU"/>
        </w:rPr>
      </w:pPr>
      <w:r w:rsidRPr="00832B56">
        <w:rPr>
          <w:b/>
          <w:bCs/>
          <w:lang w:eastAsia="hu-HU"/>
        </w:rPr>
        <w:t xml:space="preserve">2. Az önkormányzat </w:t>
      </w:r>
      <w:r>
        <w:rPr>
          <w:b/>
          <w:bCs/>
          <w:lang w:eastAsia="hu-HU"/>
        </w:rPr>
        <w:t>intézményei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jc w:val="center"/>
        <w:rPr>
          <w:lang w:eastAsia="hu-HU"/>
        </w:rPr>
      </w:pPr>
      <w:r w:rsidRPr="00832B56">
        <w:rPr>
          <w:b/>
          <w:bCs/>
          <w:lang w:eastAsia="hu-HU"/>
        </w:rPr>
        <w:t>71. §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rPr>
          <w:lang w:eastAsia="hu-HU"/>
        </w:rPr>
      </w:pPr>
      <w:r w:rsidRPr="00832B56">
        <w:rPr>
          <w:lang w:eastAsia="hu-HU"/>
        </w:rPr>
        <w:t>(1) A képviselő-testület a feladatkörébe tartozó közszolgáltatások ellátására – jogszabályban meghatározottak szerint – költségvetési szervet, gazdálkodó szervezetet, nonprofit szervezetet és egyéb szervezetet (továbbiakban együtt: intézmény) alapíthat, továbbá szerződést köthet természetes és jogi személlyel vagy jogi személyiséggel nem rendelkező szervezettel.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rPr>
          <w:lang w:eastAsia="hu-HU"/>
        </w:rPr>
      </w:pPr>
      <w:r w:rsidRPr="00832B56">
        <w:rPr>
          <w:lang w:eastAsia="hu-HU"/>
        </w:rPr>
        <w:t>(2) Az intézmény önállóan működő és gazdálkodó, vagy önállóan működő költségvetési szerv.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rPr>
          <w:lang w:eastAsia="hu-HU"/>
        </w:rPr>
      </w:pPr>
      <w:r w:rsidRPr="00832B56">
        <w:rPr>
          <w:lang w:eastAsia="hu-HU"/>
        </w:rPr>
        <w:t xml:space="preserve">(3) Az intézmény fenntartói jogosítványait a képviselő-testület gyakorolja. </w:t>
      </w:r>
    </w:p>
    <w:p w:rsidR="001B6128" w:rsidRPr="00832B56" w:rsidRDefault="001B6128" w:rsidP="001B6128">
      <w:pPr>
        <w:suppressAutoHyphens w:val="0"/>
        <w:spacing w:before="100" w:beforeAutospacing="1" w:after="100" w:afterAutospacing="1"/>
        <w:rPr>
          <w:lang w:eastAsia="hu-HU"/>
        </w:rPr>
      </w:pPr>
      <w:r w:rsidRPr="00832B56">
        <w:rPr>
          <w:lang w:eastAsia="hu-HU"/>
        </w:rPr>
        <w:lastRenderedPageBreak/>
        <w:t>(4) Az intézmények felsorolását a 8. függelék tartalmazza.</w:t>
      </w:r>
    </w:p>
    <w:p w:rsidR="001B6128" w:rsidRPr="006A28B7" w:rsidRDefault="001B6128" w:rsidP="001B612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750B65">
        <w:rPr>
          <w:rFonts w:asciiTheme="minorHAnsi" w:eastAsia="Calibri" w:hAnsiTheme="minorHAnsi" w:cstheme="minorHAnsi"/>
          <w:b/>
          <w:lang w:eastAsia="en-US"/>
        </w:rPr>
        <w:t>§</w:t>
      </w:r>
    </w:p>
    <w:p w:rsidR="001B6128" w:rsidRPr="006A28B7" w:rsidRDefault="001B6128" w:rsidP="001B6128">
      <w:pPr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6A28B7">
        <w:rPr>
          <w:rFonts w:asciiTheme="minorHAnsi" w:eastAsia="Calibri" w:hAnsiTheme="minorHAnsi" w:cstheme="minorHAnsi"/>
          <w:bCs/>
          <w:iCs/>
          <w:lang w:eastAsia="en-US"/>
        </w:rPr>
        <w:t>A rendelet a kihirdetés napját követő napon lép hatályba</w:t>
      </w:r>
      <w:r w:rsidR="005502C8">
        <w:rPr>
          <w:rFonts w:asciiTheme="minorHAnsi" w:eastAsia="Calibri" w:hAnsiTheme="minorHAnsi" w:cstheme="minorHAnsi"/>
          <w:bCs/>
          <w:iCs/>
          <w:lang w:eastAsia="en-US"/>
        </w:rPr>
        <w:t xml:space="preserve"> és az azt követő napon hatályát veszti</w:t>
      </w:r>
      <w:r w:rsidRPr="006A28B7">
        <w:rPr>
          <w:rFonts w:asciiTheme="minorHAnsi" w:eastAsia="Calibri" w:hAnsiTheme="minorHAnsi" w:cstheme="minorHAnsi"/>
          <w:bCs/>
          <w:iCs/>
          <w:lang w:eastAsia="en-US"/>
        </w:rPr>
        <w:t>.</w:t>
      </w:r>
    </w:p>
    <w:p w:rsidR="001B6128" w:rsidRPr="006A28B7" w:rsidRDefault="001B6128" w:rsidP="001B6128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A28B7">
        <w:rPr>
          <w:rFonts w:asciiTheme="minorHAnsi" w:eastAsia="Calibri" w:hAnsiTheme="minorHAnsi" w:cstheme="minorHAnsi"/>
          <w:lang w:eastAsia="en-US"/>
        </w:rPr>
        <w:t xml:space="preserve">Cikó, 2020. </w:t>
      </w:r>
      <w:r>
        <w:rPr>
          <w:rFonts w:asciiTheme="minorHAnsi" w:eastAsia="Calibri" w:hAnsiTheme="minorHAnsi" w:cstheme="minorHAnsi"/>
          <w:lang w:eastAsia="en-US"/>
        </w:rPr>
        <w:t>december 4</w:t>
      </w:r>
      <w:r w:rsidRPr="006A28B7">
        <w:rPr>
          <w:rFonts w:asciiTheme="minorHAnsi" w:eastAsia="Calibri" w:hAnsiTheme="minorHAnsi" w:cstheme="minorHAnsi"/>
          <w:lang w:eastAsia="en-US"/>
        </w:rPr>
        <w:t>.</w:t>
      </w:r>
    </w:p>
    <w:p w:rsidR="001B6128" w:rsidRPr="006A28B7" w:rsidRDefault="001B6128" w:rsidP="001B6128">
      <w:pPr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</w:p>
    <w:p w:rsidR="001B6128" w:rsidRPr="006A28B7" w:rsidRDefault="001B6128" w:rsidP="001B6128">
      <w:pPr>
        <w:suppressAutoHyphens w:val="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A28B7">
        <w:rPr>
          <w:rFonts w:asciiTheme="minorHAnsi" w:eastAsia="Calibri" w:hAnsiTheme="minorHAnsi" w:cstheme="minorHAnsi"/>
          <w:lang w:eastAsia="en-US"/>
        </w:rPr>
        <w:t>Molnár Józsefné</w:t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  <w:t>dr. Mátyás Adrienn</w:t>
      </w:r>
    </w:p>
    <w:p w:rsidR="001B6128" w:rsidRDefault="001B6128" w:rsidP="001B6128">
      <w:pPr>
        <w:suppressAutoHyphens w:val="0"/>
        <w:spacing w:after="160" w:line="259" w:lineRule="auto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6A28B7">
        <w:rPr>
          <w:rFonts w:asciiTheme="minorHAnsi" w:eastAsia="Calibri" w:hAnsiTheme="minorHAnsi" w:cstheme="minorHAnsi"/>
          <w:lang w:eastAsia="en-US"/>
        </w:rPr>
        <w:t>polgármester</w:t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</w:r>
      <w:r w:rsidRPr="006A28B7">
        <w:rPr>
          <w:rFonts w:asciiTheme="minorHAnsi" w:eastAsia="Calibri" w:hAnsiTheme="minorHAnsi" w:cstheme="minorHAnsi"/>
          <w:lang w:eastAsia="en-US"/>
        </w:rPr>
        <w:tab/>
        <w:t>jegyző</w:t>
      </w:r>
    </w:p>
    <w:p w:rsidR="001B6128" w:rsidRDefault="001B6128" w:rsidP="001B6128">
      <w:pPr>
        <w:suppressAutoHyphens w:val="0"/>
        <w:spacing w:after="160" w:line="259" w:lineRule="auto"/>
        <w:ind w:firstLine="708"/>
        <w:jc w:val="both"/>
        <w:rPr>
          <w:rFonts w:asciiTheme="minorHAnsi" w:eastAsia="Calibri" w:hAnsiTheme="minorHAnsi" w:cstheme="minorHAnsi"/>
          <w:lang w:eastAsia="en-US"/>
        </w:rPr>
      </w:pPr>
    </w:p>
    <w:p w:rsidR="001B6128" w:rsidRDefault="001B6128" w:rsidP="001B6128">
      <w:pPr>
        <w:suppressAutoHyphens w:val="0"/>
        <w:spacing w:after="160" w:line="259" w:lineRule="auto"/>
        <w:ind w:firstLine="708"/>
        <w:jc w:val="both"/>
        <w:rPr>
          <w:rFonts w:asciiTheme="minorHAnsi" w:eastAsia="Calibri" w:hAnsiTheme="minorHAnsi" w:cstheme="minorHAnsi"/>
          <w:lang w:eastAsia="en-US"/>
        </w:rPr>
      </w:pPr>
    </w:p>
    <w:p w:rsidR="001B6128" w:rsidRPr="006A28B7" w:rsidRDefault="001B6128" w:rsidP="001B6128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1B6128" w:rsidRPr="006A28B7" w:rsidRDefault="001B6128" w:rsidP="001B6128">
      <w:pPr>
        <w:suppressAutoHyphens w:val="0"/>
        <w:spacing w:after="160" w:line="259" w:lineRule="auto"/>
        <w:rPr>
          <w:rFonts w:asciiTheme="minorHAnsi" w:eastAsia="Calibri" w:hAnsiTheme="minorHAnsi" w:cstheme="minorHAnsi"/>
          <w:i/>
          <w:lang w:eastAsia="en-US"/>
        </w:rPr>
      </w:pPr>
      <w:r w:rsidRPr="006A28B7">
        <w:rPr>
          <w:rFonts w:asciiTheme="minorHAnsi" w:eastAsia="Calibri" w:hAnsiTheme="minorHAnsi" w:cstheme="minorHAnsi"/>
          <w:i/>
          <w:lang w:eastAsia="en-US"/>
        </w:rPr>
        <w:t xml:space="preserve">(A rendelet kihirdetésének napja: 2020. </w:t>
      </w:r>
      <w:r>
        <w:rPr>
          <w:rFonts w:asciiTheme="minorHAnsi" w:eastAsia="Calibri" w:hAnsiTheme="minorHAnsi" w:cstheme="minorHAnsi"/>
          <w:i/>
          <w:lang w:eastAsia="en-US"/>
        </w:rPr>
        <w:t>december 4</w:t>
      </w:r>
      <w:r w:rsidRPr="006A28B7">
        <w:rPr>
          <w:rFonts w:asciiTheme="minorHAnsi" w:eastAsia="Calibri" w:hAnsiTheme="minorHAnsi" w:cstheme="minorHAnsi"/>
          <w:i/>
          <w:lang w:eastAsia="en-US"/>
        </w:rPr>
        <w:t>.)</w:t>
      </w:r>
    </w:p>
    <w:p w:rsidR="001B6128" w:rsidRPr="006A28B7" w:rsidRDefault="001B6128" w:rsidP="001B6128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  <w:t>dr. Mátyás Adrienn</w:t>
      </w:r>
    </w:p>
    <w:p w:rsidR="001B6128" w:rsidRPr="006A28B7" w:rsidRDefault="001B6128" w:rsidP="001B6128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</w:r>
      <w:r w:rsidRPr="006A28B7">
        <w:rPr>
          <w:rFonts w:asciiTheme="minorHAnsi" w:eastAsia="Calibri" w:hAnsiTheme="minorHAnsi" w:cstheme="minorHAnsi"/>
          <w:b/>
          <w:bCs/>
          <w:i/>
          <w:iCs/>
          <w:lang w:eastAsia="en-US"/>
        </w:rPr>
        <w:tab/>
        <w:t xml:space="preserve">        jegyző</w:t>
      </w:r>
    </w:p>
    <w:p w:rsidR="001B6128" w:rsidRPr="006A28B7" w:rsidRDefault="001B6128" w:rsidP="001B6128">
      <w:pPr>
        <w:suppressAutoHyphens w:val="0"/>
        <w:ind w:left="360"/>
        <w:jc w:val="right"/>
        <w:rPr>
          <w:rFonts w:asciiTheme="minorHAnsi" w:hAnsiTheme="minorHAnsi" w:cstheme="minorHAnsi"/>
          <w:b/>
          <w:lang w:eastAsia="hu-HU"/>
        </w:rPr>
      </w:pPr>
    </w:p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Pr="009C72ED" w:rsidRDefault="001B6128" w:rsidP="001B6128">
      <w:pPr>
        <w:tabs>
          <w:tab w:val="left" w:pos="708"/>
        </w:tabs>
        <w:suppressAutoHyphens w:val="0"/>
        <w:overflowPunct w:val="0"/>
        <w:autoSpaceDE w:val="0"/>
        <w:spacing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</w:t>
      </w:r>
      <w:r w:rsidRPr="009C72ED">
        <w:rPr>
          <w:rFonts w:asciiTheme="minorHAnsi" w:hAnsiTheme="minorHAnsi" w:cstheme="minorHAnsi"/>
        </w:rPr>
        <w:t>. függelék a 15/2013.(IX.30.) önkormányzati rendelethez</w:t>
      </w:r>
    </w:p>
    <w:p w:rsidR="001B6128" w:rsidRDefault="001B6128" w:rsidP="001B6128">
      <w:pPr>
        <w:rPr>
          <w:rFonts w:asciiTheme="minorHAnsi" w:hAnsiTheme="minorHAnsi" w:cstheme="minorHAnsi"/>
        </w:rPr>
      </w:pPr>
    </w:p>
    <w:p w:rsidR="001B6128" w:rsidRPr="0079333C" w:rsidRDefault="001B6128" w:rsidP="001B612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9333C">
        <w:rPr>
          <w:rFonts w:asciiTheme="minorHAnsi" w:hAnsiTheme="minorHAnsi" w:cstheme="minorHAnsi"/>
          <w:b/>
          <w:bCs/>
          <w:u w:val="single"/>
        </w:rPr>
        <w:t>A Kakasdi Közös Önkormányzati Hivatal Szervezeti és Működési Szabályzata</w:t>
      </w:r>
    </w:p>
    <w:p w:rsidR="001B6128" w:rsidRPr="0079333C" w:rsidRDefault="001B6128" w:rsidP="001B612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Default="001B6128" w:rsidP="001B6128"/>
    <w:p w:rsidR="001B6128" w:rsidRPr="009C72ED" w:rsidRDefault="001B6128" w:rsidP="001B6128">
      <w:pPr>
        <w:tabs>
          <w:tab w:val="left" w:pos="708"/>
        </w:tabs>
        <w:suppressAutoHyphens w:val="0"/>
        <w:overflowPunct w:val="0"/>
        <w:autoSpaceDE w:val="0"/>
        <w:spacing w:after="120"/>
        <w:jc w:val="right"/>
      </w:pPr>
      <w:r w:rsidRPr="009C72ED">
        <w:t>8. függelék a 15/2013.(IX.30.) önkormányzati rendelethez</w:t>
      </w:r>
    </w:p>
    <w:p w:rsidR="001B6128" w:rsidRPr="009C72ED" w:rsidRDefault="001B6128" w:rsidP="001B6128">
      <w:pPr>
        <w:suppressAutoHyphens w:val="0"/>
        <w:rPr>
          <w:lang w:eastAsia="hu-HU"/>
        </w:rPr>
      </w:pPr>
    </w:p>
    <w:p w:rsidR="001B6128" w:rsidRPr="009C72ED" w:rsidRDefault="001B6128" w:rsidP="001B6128">
      <w:pPr>
        <w:suppressAutoHyphens w:val="0"/>
        <w:jc w:val="center"/>
        <w:rPr>
          <w:b/>
          <w:u w:val="single"/>
          <w:lang w:eastAsia="hu-HU"/>
        </w:rPr>
      </w:pPr>
      <w:r w:rsidRPr="009C72ED">
        <w:rPr>
          <w:b/>
          <w:u w:val="single"/>
          <w:lang w:eastAsia="hu-HU"/>
        </w:rPr>
        <w:t>Cikó Község Önkormányzata költségvetési szerveinek felsorolása</w:t>
      </w:r>
    </w:p>
    <w:p w:rsidR="001B6128" w:rsidRPr="009C72ED" w:rsidRDefault="001B6128" w:rsidP="001B6128">
      <w:pPr>
        <w:tabs>
          <w:tab w:val="left" w:pos="1560"/>
        </w:tabs>
        <w:suppressAutoHyphens w:val="0"/>
        <w:rPr>
          <w:b/>
          <w:lang w:eastAsia="hu-HU"/>
        </w:rPr>
      </w:pPr>
    </w:p>
    <w:p w:rsidR="001B6128" w:rsidRPr="009C72ED" w:rsidRDefault="001B6128" w:rsidP="001B6128">
      <w:pPr>
        <w:suppressAutoHyphens w:val="0"/>
        <w:ind w:left="284"/>
        <w:jc w:val="both"/>
        <w:rPr>
          <w:u w:val="single"/>
          <w:lang w:eastAsia="hu-HU"/>
        </w:rPr>
      </w:pPr>
      <w:r w:rsidRPr="009C72ED">
        <w:rPr>
          <w:u w:val="single"/>
          <w:lang w:eastAsia="hu-HU"/>
        </w:rPr>
        <w:t>Neve</w:t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</w:r>
      <w:r w:rsidRPr="009C72ED">
        <w:rPr>
          <w:u w:val="single"/>
          <w:lang w:eastAsia="hu-HU"/>
        </w:rPr>
        <w:tab/>
        <w:t xml:space="preserve">Székhelye, címe </w:t>
      </w:r>
    </w:p>
    <w:p w:rsidR="001B6128" w:rsidRPr="009C72ED" w:rsidRDefault="001B6128" w:rsidP="001B6128">
      <w:pPr>
        <w:suppressAutoHyphens w:val="0"/>
        <w:ind w:left="284"/>
        <w:jc w:val="both"/>
        <w:rPr>
          <w:lang w:eastAsia="hu-HU"/>
        </w:rPr>
      </w:pPr>
      <w:r w:rsidRPr="009C72ED">
        <w:rPr>
          <w:lang w:eastAsia="hu-HU"/>
        </w:rPr>
        <w:t>Kakasdi Közös Önkormányzati Hivatal</w:t>
      </w:r>
      <w:r w:rsidRPr="009C72ED">
        <w:rPr>
          <w:lang w:eastAsia="hu-HU"/>
        </w:rPr>
        <w:tab/>
      </w:r>
      <w:r w:rsidRPr="009C72ED">
        <w:rPr>
          <w:lang w:eastAsia="hu-HU"/>
        </w:rPr>
        <w:tab/>
        <w:t>7122 Kakasd, Rákóczi utca 285.</w:t>
      </w:r>
      <w:r w:rsidRPr="009C72ED">
        <w:rPr>
          <w:lang w:eastAsia="hu-HU"/>
        </w:rPr>
        <w:tab/>
      </w:r>
    </w:p>
    <w:p w:rsidR="001B6128" w:rsidRPr="009C72ED" w:rsidRDefault="001B6128" w:rsidP="001B6128">
      <w:pPr>
        <w:suppressAutoHyphens w:val="0"/>
        <w:ind w:left="284"/>
        <w:jc w:val="both"/>
        <w:rPr>
          <w:lang w:eastAsia="hu-HU"/>
        </w:rPr>
      </w:pPr>
      <w:r w:rsidRPr="009C72ED">
        <w:rPr>
          <w:lang w:eastAsia="hu-HU"/>
        </w:rPr>
        <w:t>Cikói Óvoda</w:t>
      </w:r>
      <w:r w:rsidRPr="009C72ED">
        <w:rPr>
          <w:lang w:eastAsia="hu-HU"/>
        </w:rPr>
        <w:tab/>
      </w:r>
      <w:r w:rsidRPr="009C72ED">
        <w:rPr>
          <w:lang w:eastAsia="hu-HU"/>
        </w:rPr>
        <w:tab/>
      </w:r>
      <w:r w:rsidRPr="009C72ED">
        <w:rPr>
          <w:lang w:eastAsia="hu-HU"/>
        </w:rPr>
        <w:tab/>
      </w:r>
      <w:r w:rsidRPr="009C72ED">
        <w:rPr>
          <w:lang w:eastAsia="hu-HU"/>
        </w:rPr>
        <w:tab/>
      </w:r>
      <w:r w:rsidRPr="009C72ED">
        <w:rPr>
          <w:lang w:eastAsia="hu-HU"/>
        </w:rPr>
        <w:tab/>
        <w:t>7161 Cikó, Perczel Mór utca</w:t>
      </w:r>
      <w:r>
        <w:rPr>
          <w:lang w:eastAsia="hu-HU"/>
        </w:rPr>
        <w:t xml:space="preserve"> 6.</w:t>
      </w:r>
    </w:p>
    <w:p w:rsidR="001B6128" w:rsidRPr="009C72ED" w:rsidRDefault="001B6128" w:rsidP="001B6128"/>
    <w:p w:rsidR="001B6128" w:rsidRDefault="001B6128"/>
    <w:sectPr w:rsidR="001B6128" w:rsidSect="004C503F">
      <w:footnotePr>
        <w:pos w:val="beneathText"/>
      </w:footnotePr>
      <w:pgSz w:w="11905" w:h="16837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638E"/>
    <w:multiLevelType w:val="hybridMultilevel"/>
    <w:tmpl w:val="BA4EE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1B6128"/>
    <w:rsid w:val="000526FF"/>
    <w:rsid w:val="001B6128"/>
    <w:rsid w:val="004A0540"/>
    <w:rsid w:val="0055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61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6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</cp:revision>
  <dcterms:created xsi:type="dcterms:W3CDTF">2020-12-11T11:01:00Z</dcterms:created>
  <dcterms:modified xsi:type="dcterms:W3CDTF">2020-12-11T11:01:00Z</dcterms:modified>
</cp:coreProperties>
</file>