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2E63" w14:textId="77777777" w:rsidR="00EB53E7" w:rsidRPr="00213D13" w:rsidRDefault="00EB53E7" w:rsidP="00EB53E7">
      <w:pPr>
        <w:jc w:val="center"/>
        <w:rPr>
          <w:b/>
          <w:sz w:val="26"/>
          <w:szCs w:val="26"/>
          <w:lang w:eastAsia="ar-SA"/>
        </w:rPr>
      </w:pPr>
      <w:bookmarkStart w:id="0" w:name="_GoBack"/>
      <w:bookmarkEnd w:id="0"/>
      <w:r w:rsidRPr="00213D13">
        <w:rPr>
          <w:b/>
          <w:sz w:val="26"/>
          <w:szCs w:val="26"/>
          <w:lang w:eastAsia="ar-SA"/>
        </w:rPr>
        <w:t>Általános Indokolás</w:t>
      </w:r>
    </w:p>
    <w:p w14:paraId="759F6C52" w14:textId="77777777" w:rsidR="00EB53E7" w:rsidRDefault="00EB53E7" w:rsidP="00EB53E7">
      <w:pPr>
        <w:ind w:right="-1"/>
        <w:jc w:val="both"/>
        <w:rPr>
          <w:lang w:eastAsia="ar-SA"/>
        </w:rPr>
      </w:pPr>
    </w:p>
    <w:p w14:paraId="000B7643" w14:textId="77777777" w:rsidR="00EB53E7" w:rsidRDefault="00EB53E7" w:rsidP="00EB53E7">
      <w:pPr>
        <w:spacing w:line="100" w:lineRule="atLeast"/>
        <w:jc w:val="both"/>
      </w:pPr>
      <w:r w:rsidRPr="008511F5">
        <w:rPr>
          <w:rFonts w:eastAsia="Lucida Sans Unicode" w:cs="Arial"/>
          <w:bCs/>
        </w:rPr>
        <w:t xml:space="preserve">A közgyűlés </w:t>
      </w:r>
      <w:r>
        <w:rPr>
          <w:rFonts w:eastAsia="Lucida Sans Unicode" w:cs="Arial"/>
          <w:bCs/>
        </w:rPr>
        <w:t xml:space="preserve">a 2019. november 21-én megtartott ülésén elfogadta Király József képviselő indítványát és a 195/2019. (XI.21.) határozatában úgy döntött, hogy az önkormányzat fenntartásában lévő költségvetési szervek épületein kerüljön kihelyezésre a város zászlója. A határozatban foglaltakkal összhangban ki kell egészíteni a Kecskemét város zászlójának használatára vonatkozó szabályozást a helyi rendeletben. </w:t>
      </w:r>
    </w:p>
    <w:p w14:paraId="52C48E2E" w14:textId="77777777" w:rsidR="00EB53E7" w:rsidRPr="008511F5" w:rsidRDefault="00EB53E7" w:rsidP="00EB53E7">
      <w:pPr>
        <w:ind w:right="-1"/>
        <w:jc w:val="both"/>
        <w:rPr>
          <w:rFonts w:eastAsia="Lucida Sans Unicode" w:cs="Arial"/>
          <w:bCs/>
        </w:rPr>
      </w:pPr>
    </w:p>
    <w:p w14:paraId="598F4A23" w14:textId="77777777" w:rsidR="00EB53E7" w:rsidRDefault="00EB53E7" w:rsidP="00EB53E7">
      <w:pPr>
        <w:ind w:right="-1"/>
        <w:jc w:val="center"/>
        <w:rPr>
          <w:b/>
          <w:sz w:val="26"/>
          <w:szCs w:val="26"/>
          <w:lang w:eastAsia="ar-SA"/>
        </w:rPr>
      </w:pPr>
    </w:p>
    <w:p w14:paraId="691BF681" w14:textId="77777777" w:rsidR="00EB53E7" w:rsidRDefault="00EB53E7" w:rsidP="00EB53E7">
      <w:pPr>
        <w:ind w:right="-1"/>
        <w:jc w:val="center"/>
        <w:rPr>
          <w:b/>
          <w:sz w:val="26"/>
          <w:szCs w:val="26"/>
          <w:lang w:eastAsia="ar-SA"/>
        </w:rPr>
      </w:pPr>
    </w:p>
    <w:p w14:paraId="70CCB23D" w14:textId="77777777" w:rsidR="00EB53E7" w:rsidRPr="00213D13" w:rsidRDefault="00EB53E7" w:rsidP="00EB53E7">
      <w:pPr>
        <w:ind w:right="-1"/>
        <w:jc w:val="center"/>
        <w:rPr>
          <w:b/>
          <w:sz w:val="26"/>
          <w:szCs w:val="26"/>
          <w:lang w:eastAsia="ar-SA"/>
        </w:rPr>
      </w:pPr>
      <w:r w:rsidRPr="00213D13">
        <w:rPr>
          <w:b/>
          <w:sz w:val="26"/>
          <w:szCs w:val="26"/>
          <w:lang w:eastAsia="ar-SA"/>
        </w:rPr>
        <w:t>Részletes Indokolás</w:t>
      </w:r>
    </w:p>
    <w:p w14:paraId="77DEC644" w14:textId="77777777" w:rsidR="00EB53E7" w:rsidRDefault="00EB53E7" w:rsidP="00EB53E7">
      <w:pPr>
        <w:ind w:right="-1"/>
        <w:jc w:val="center"/>
        <w:rPr>
          <w:lang w:eastAsia="ar-SA"/>
        </w:rPr>
      </w:pPr>
    </w:p>
    <w:p w14:paraId="38692580" w14:textId="77777777" w:rsidR="00EB53E7" w:rsidRPr="00F4076F" w:rsidRDefault="00EB53E7" w:rsidP="00EB53E7">
      <w:pPr>
        <w:ind w:right="-1"/>
        <w:jc w:val="center"/>
        <w:rPr>
          <w:b/>
          <w:lang w:eastAsia="ar-SA"/>
        </w:rPr>
      </w:pPr>
      <w:r w:rsidRPr="00F4076F">
        <w:rPr>
          <w:b/>
          <w:lang w:eastAsia="ar-SA"/>
        </w:rPr>
        <w:t xml:space="preserve">A rendelet-tervezet </w:t>
      </w:r>
      <w:r>
        <w:rPr>
          <w:b/>
          <w:lang w:eastAsia="ar-SA"/>
        </w:rPr>
        <w:t>1</w:t>
      </w:r>
      <w:r w:rsidRPr="00F4076F">
        <w:rPr>
          <w:b/>
          <w:lang w:eastAsia="ar-SA"/>
        </w:rPr>
        <w:t>.</w:t>
      </w:r>
      <w:r>
        <w:rPr>
          <w:b/>
          <w:lang w:eastAsia="ar-SA"/>
        </w:rPr>
        <w:t>§-</w:t>
      </w:r>
      <w:proofErr w:type="spellStart"/>
      <w:r>
        <w:rPr>
          <w:b/>
          <w:lang w:eastAsia="ar-SA"/>
        </w:rPr>
        <w:t>á</w:t>
      </w:r>
      <w:r w:rsidRPr="00F4076F">
        <w:rPr>
          <w:b/>
          <w:lang w:eastAsia="ar-SA"/>
        </w:rPr>
        <w:t>hoz</w:t>
      </w:r>
      <w:proofErr w:type="spellEnd"/>
    </w:p>
    <w:p w14:paraId="34D070A6" w14:textId="77777777" w:rsidR="00EB53E7" w:rsidRDefault="00EB53E7" w:rsidP="00EB53E7">
      <w:pPr>
        <w:ind w:right="-1"/>
        <w:jc w:val="center"/>
        <w:rPr>
          <w:lang w:eastAsia="ar-SA"/>
        </w:rPr>
      </w:pPr>
    </w:p>
    <w:p w14:paraId="3B7E5F48" w14:textId="77777777" w:rsidR="00EB53E7" w:rsidRDefault="00EB53E7" w:rsidP="00EB53E7">
      <w:pPr>
        <w:ind w:right="-1"/>
        <w:jc w:val="both"/>
        <w:rPr>
          <w:lang w:eastAsia="ar-SA"/>
        </w:rPr>
      </w:pPr>
      <w:r>
        <w:rPr>
          <w:rFonts w:eastAsia="Lucida Sans Unicode" w:cs="Arial"/>
          <w:bCs/>
        </w:rPr>
        <w:t>A szakasz</w:t>
      </w:r>
      <w:r>
        <w:rPr>
          <w:lang w:eastAsia="ar-SA"/>
        </w:rPr>
        <w:t xml:space="preserve"> módosító</w:t>
      </w:r>
      <w:r>
        <w:rPr>
          <w:rFonts w:eastAsia="Lucida Sans Unicode" w:cs="Arial"/>
          <w:bCs/>
        </w:rPr>
        <w:t xml:space="preserve"> rendelkezést tartalmaz arra vonatkozóan, hogy Kecskemét város zászlóját a városháza épületén kívül a módosítás hatályba lépését követően az önkormányzat által fenntartott, közfeladatokat ellátó költségvetési szervek épületein, vagy az épületek előtt is el kell helyezni állandó jelleggel.</w:t>
      </w:r>
    </w:p>
    <w:p w14:paraId="7A1A11DD" w14:textId="77777777" w:rsidR="00EB53E7" w:rsidRDefault="00EB53E7" w:rsidP="00EB53E7">
      <w:pPr>
        <w:ind w:right="-1"/>
        <w:jc w:val="center"/>
        <w:rPr>
          <w:lang w:eastAsia="ar-SA"/>
        </w:rPr>
      </w:pPr>
    </w:p>
    <w:p w14:paraId="552C3AC7" w14:textId="77777777" w:rsidR="00EB53E7" w:rsidRPr="00F4076F" w:rsidRDefault="00EB53E7" w:rsidP="00EB53E7">
      <w:pPr>
        <w:ind w:right="-1"/>
        <w:jc w:val="center"/>
        <w:rPr>
          <w:b/>
          <w:lang w:eastAsia="ar-SA"/>
        </w:rPr>
      </w:pPr>
      <w:r w:rsidRPr="00F4076F">
        <w:rPr>
          <w:b/>
          <w:lang w:eastAsia="ar-SA"/>
        </w:rPr>
        <w:t xml:space="preserve">A rendelet-tervezet </w:t>
      </w:r>
      <w:r>
        <w:rPr>
          <w:b/>
          <w:lang w:eastAsia="ar-SA"/>
        </w:rPr>
        <w:t xml:space="preserve">2. </w:t>
      </w:r>
      <w:r w:rsidRPr="00F4076F">
        <w:rPr>
          <w:b/>
          <w:lang w:eastAsia="ar-SA"/>
        </w:rPr>
        <w:t>§-</w:t>
      </w:r>
      <w:proofErr w:type="spellStart"/>
      <w:r>
        <w:rPr>
          <w:b/>
          <w:lang w:eastAsia="ar-SA"/>
        </w:rPr>
        <w:t>á</w:t>
      </w:r>
      <w:r w:rsidRPr="00F4076F">
        <w:rPr>
          <w:b/>
          <w:lang w:eastAsia="ar-SA"/>
        </w:rPr>
        <w:t>hoz</w:t>
      </w:r>
      <w:proofErr w:type="spellEnd"/>
    </w:p>
    <w:p w14:paraId="1CD7C8ED" w14:textId="77777777" w:rsidR="00EB53E7" w:rsidRDefault="00EB53E7" w:rsidP="00EB53E7">
      <w:pPr>
        <w:ind w:right="-1"/>
        <w:jc w:val="both"/>
        <w:rPr>
          <w:lang w:eastAsia="ar-SA"/>
        </w:rPr>
      </w:pPr>
    </w:p>
    <w:p w14:paraId="1D43DD67" w14:textId="77777777" w:rsidR="00EB53E7" w:rsidRDefault="00EB53E7" w:rsidP="00EB53E7">
      <w:pPr>
        <w:ind w:right="-1"/>
        <w:jc w:val="both"/>
        <w:rPr>
          <w:lang w:eastAsia="ar-SA"/>
        </w:rPr>
      </w:pPr>
      <w:r>
        <w:rPr>
          <w:lang w:eastAsia="ar-SA"/>
        </w:rPr>
        <w:t xml:space="preserve">A szakasz hatálybaléptető rendelkezést tartalmaz.  </w:t>
      </w:r>
    </w:p>
    <w:p w14:paraId="4F917FD3" w14:textId="77777777" w:rsidR="0090174A" w:rsidRDefault="0090174A"/>
    <w:sectPr w:rsidR="00901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E7"/>
    <w:rsid w:val="0090174A"/>
    <w:rsid w:val="00A9667D"/>
    <w:rsid w:val="00E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5B97"/>
  <w15:chartTrackingRefBased/>
  <w15:docId w15:val="{CA58F79F-69DE-41DF-82D8-13D9B547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5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Pataki Gyöngyi</dc:creator>
  <cp:keywords/>
  <dc:description/>
  <cp:lastModifiedBy>Dr. Orbánné Veres Ildiko</cp:lastModifiedBy>
  <cp:revision>2</cp:revision>
  <dcterms:created xsi:type="dcterms:W3CDTF">2020-02-14T10:36:00Z</dcterms:created>
  <dcterms:modified xsi:type="dcterms:W3CDTF">2020-02-14T10:36:00Z</dcterms:modified>
</cp:coreProperties>
</file>